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6B48" w14:textId="77777777" w:rsidR="00D47077" w:rsidRDefault="00D47077"/>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437AB9" w14:paraId="581829BE" w14:textId="77777777" w:rsidTr="00E26AA8">
        <w:trPr>
          <w:trHeight w:val="4223"/>
        </w:trPr>
        <w:tc>
          <w:tcPr>
            <w:tcW w:w="9624" w:type="dxa"/>
            <w:tcBorders>
              <w:top w:val="double" w:sz="4" w:space="0" w:color="auto"/>
              <w:bottom w:val="double" w:sz="4" w:space="0" w:color="auto"/>
            </w:tcBorders>
          </w:tcPr>
          <w:p w14:paraId="5BFA3E03" w14:textId="251FDD02" w:rsidR="006445FF" w:rsidRPr="00DB4C6D" w:rsidRDefault="006445FF" w:rsidP="006445FF">
            <w:pPr>
              <w:spacing w:beforeLines="60" w:before="144" w:afterLines="60" w:after="144"/>
              <w:jc w:val="center"/>
              <w:rPr>
                <w:rFonts w:cstheme="minorHAnsi"/>
                <w:b/>
                <w:bCs/>
                <w:u w:val="single"/>
                <w:lang w:val="it-IT"/>
              </w:rPr>
            </w:pPr>
            <w:bookmarkStart w:id="0" w:name="_Hlk87633223"/>
            <w:r>
              <w:rPr>
                <w:rFonts w:ascii="Aptos" w:eastAsia="Times New Roman" w:hAnsi="Aptos"/>
                <w:lang w:val="it-IT"/>
              </w:rPr>
              <w:t>Oggetto:</w:t>
            </w:r>
            <w:r w:rsidRPr="00DB4C6D">
              <w:rPr>
                <w:rFonts w:cstheme="minorHAnsi"/>
                <w:b/>
                <w:bCs/>
                <w:u w:val="single"/>
                <w:lang w:val="it-IT"/>
              </w:rPr>
              <w:t xml:space="preserve"> </w:t>
            </w:r>
            <w:r w:rsidRPr="00DB4C6D">
              <w:rPr>
                <w:rFonts w:cstheme="minorHAnsi"/>
                <w:b/>
                <w:bCs/>
                <w:u w:val="single"/>
                <w:lang w:val="it-IT"/>
              </w:rPr>
              <w:t>D</w:t>
            </w:r>
            <w:r>
              <w:rPr>
                <w:rFonts w:cstheme="minorHAnsi"/>
                <w:b/>
                <w:bCs/>
                <w:u w:val="single"/>
                <w:lang w:val="it-IT"/>
              </w:rPr>
              <w:t>ICHIARAZIONE DI INESISTENZA DI CAUSE DI INCOMPATIBILITA’, DI CONFLITTO DI INTERESSI E DI ASTENSIONE</w:t>
            </w:r>
          </w:p>
          <w:p w14:paraId="709BB055" w14:textId="526E68F9" w:rsidR="006445FF" w:rsidRDefault="006445FF" w:rsidP="006445FF">
            <w:pPr>
              <w:spacing w:after="160" w:line="259" w:lineRule="auto"/>
              <w:jc w:val="center"/>
              <w:rPr>
                <w:rFonts w:ascii="Aptos" w:eastAsia="Times New Roman" w:hAnsi="Aptos"/>
                <w:lang w:val="it-IT"/>
              </w:rPr>
            </w:pPr>
            <w:r w:rsidRPr="00DB4C6D">
              <w:rPr>
                <w:rFonts w:cstheme="minorHAnsi"/>
                <w:b/>
                <w:lang w:val="it-IT" w:eastAsia="it-IT"/>
              </w:rPr>
              <w:t>(resa nelle forme di cui agli artt. 46 e 47 del d.P.R. n. 445 del 28 dicembre 2000)</w:t>
            </w:r>
          </w:p>
          <w:p w14:paraId="40E2CC58" w14:textId="26D66ED4" w:rsidR="006445FF" w:rsidRDefault="006445FF" w:rsidP="006445FF">
            <w:pPr>
              <w:spacing w:after="160" w:line="259" w:lineRule="auto"/>
              <w:rPr>
                <w:rFonts w:ascii="Aptos" w:eastAsia="Times New Roman" w:hAnsi="Aptos"/>
                <w:lang w:val="it-IT"/>
              </w:rPr>
            </w:pPr>
            <w:r>
              <w:rPr>
                <w:rFonts w:ascii="Aptos" w:eastAsia="Times New Roman" w:hAnsi="Aptos"/>
                <w:lang w:val="it-IT"/>
              </w:rPr>
              <w:t>Relativa all’</w:t>
            </w:r>
          </w:p>
          <w:p w14:paraId="284597F4" w14:textId="191DB55E" w:rsidR="004241D7" w:rsidRPr="004241D7" w:rsidRDefault="004241D7" w:rsidP="004241D7">
            <w:pPr>
              <w:spacing w:after="160" w:line="259" w:lineRule="auto"/>
              <w:rPr>
                <w:rFonts w:ascii="Aptos" w:eastAsia="Times New Roman" w:hAnsi="Aptos"/>
                <w:lang w:val="it-IT"/>
              </w:rPr>
            </w:pPr>
            <w:r w:rsidRPr="004241D7">
              <w:rPr>
                <w:rFonts w:ascii="Aptos" w:eastAsia="Times New Roman" w:hAnsi="Aptos"/>
                <w:lang w:val="it-IT"/>
              </w:rPr>
              <w:t xml:space="preserve">AVVISO DI SELEZIONE per l’individuazione di </w:t>
            </w:r>
            <w:r w:rsidR="006445FF">
              <w:rPr>
                <w:rFonts w:ascii="Aptos" w:eastAsia="Times New Roman" w:hAnsi="Aptos"/>
                <w:lang w:val="it-IT"/>
              </w:rPr>
              <w:t>PERSONALE DI SUPPORTO</w:t>
            </w:r>
            <w:r w:rsidRPr="004241D7">
              <w:rPr>
                <w:rFonts w:ascii="Aptos" w:eastAsia="Times New Roman" w:hAnsi="Aptos"/>
                <w:lang w:val="it-IT"/>
              </w:rPr>
              <w:t xml:space="preserve"> per la realizzazione per la realizzazione dei moduli nell’ambito del Progetto:</w:t>
            </w:r>
          </w:p>
          <w:p w14:paraId="52463BA3" w14:textId="77777777" w:rsidR="006445FF" w:rsidRPr="006445FF" w:rsidRDefault="006445FF" w:rsidP="006445FF">
            <w:pPr>
              <w:keepNext/>
              <w:keepLines/>
              <w:spacing w:before="240" w:after="0" w:line="308" w:lineRule="exact"/>
              <w:ind w:left="106" w:right="178"/>
              <w:jc w:val="both"/>
              <w:outlineLvl w:val="0"/>
              <w:rPr>
                <w:rFonts w:ascii="Aptos Display" w:eastAsia="Times New Roman" w:hAnsi="Aptos Display" w:cs="Palatino Linotype"/>
                <w:b/>
                <w:bCs/>
                <w:lang w:val="it-IT"/>
              </w:rPr>
            </w:pPr>
            <w:bookmarkStart w:id="1" w:name="_Hlk214826078"/>
            <w:r w:rsidRPr="006445FF">
              <w:rPr>
                <w:rFonts w:ascii="Aptos Display" w:eastAsia="Times New Roman" w:hAnsi="Aptos Display" w:cs="Palatino Linotype"/>
                <w:b/>
                <w:bCs/>
                <w:lang w:val="it-IT"/>
              </w:rPr>
              <w:t>Progetto - Fondi Strutturali Europei – Programma Nazionale “Scuola e competenze” 2021-2027. Priorità 01 – Scuola e Competenze (FSE+) – Fondo Sociale Europeo Plus – Obiettivo Specifico ESO4.6 – Azione ES04.</w:t>
            </w:r>
            <w:proofErr w:type="gramStart"/>
            <w:r w:rsidRPr="006445FF">
              <w:rPr>
                <w:rFonts w:ascii="Aptos Display" w:eastAsia="Times New Roman" w:hAnsi="Aptos Display" w:cs="Palatino Linotype"/>
                <w:b/>
                <w:bCs/>
                <w:lang w:val="it-IT"/>
              </w:rPr>
              <w:t>6.A</w:t>
            </w:r>
            <w:proofErr w:type="gramEnd"/>
            <w:r w:rsidRPr="006445FF">
              <w:rPr>
                <w:rFonts w:ascii="Aptos Display" w:eastAsia="Times New Roman" w:hAnsi="Aptos Display" w:cs="Palatino Linotype"/>
                <w:b/>
                <w:bCs/>
                <w:lang w:val="it-IT"/>
              </w:rPr>
              <w:t xml:space="preserve">1 – Sotto azione ESO4.6. A1.B </w:t>
            </w:r>
            <w:bookmarkStart w:id="2" w:name="_Hlk214825688"/>
            <w:r w:rsidRPr="006445FF">
              <w:rPr>
                <w:rFonts w:ascii="Aptos Display" w:eastAsia="Times New Roman" w:hAnsi="Aptos Display" w:cs="Palatino Linotype"/>
                <w:b/>
                <w:bCs/>
                <w:lang w:val="it-IT"/>
              </w:rPr>
              <w:t xml:space="preserve">– Avviso Prot. 9507 22/01/2025, “Agenda Sud”. </w:t>
            </w:r>
          </w:p>
          <w:p w14:paraId="6B6AB1DB" w14:textId="77777777" w:rsidR="006445FF" w:rsidRPr="006445FF" w:rsidRDefault="006445FF" w:rsidP="006445FF">
            <w:pPr>
              <w:widowControl w:val="0"/>
              <w:autoSpaceDE w:val="0"/>
              <w:autoSpaceDN w:val="0"/>
              <w:spacing w:after="0" w:line="308" w:lineRule="exact"/>
              <w:ind w:left="654" w:right="1390"/>
              <w:jc w:val="center"/>
              <w:outlineLvl w:val="0"/>
              <w:rPr>
                <w:rFonts w:ascii="Aptos Display" w:eastAsia="Times New Roman" w:hAnsi="Aptos Display" w:cs="Palatino Linotype"/>
                <w:b/>
                <w:bCs/>
                <w:lang w:val="it-IT"/>
              </w:rPr>
            </w:pPr>
            <w:bookmarkStart w:id="3" w:name="_Hlk214826561"/>
            <w:r w:rsidRPr="006445FF">
              <w:rPr>
                <w:rFonts w:ascii="Aptos Display" w:eastAsia="Times New Roman" w:hAnsi="Aptos Display" w:cs="Palatino Linotype"/>
                <w:lang w:val="it-IT"/>
              </w:rPr>
              <w:t>TITOLO:</w:t>
            </w:r>
            <w:r w:rsidRPr="006445FF">
              <w:rPr>
                <w:rFonts w:ascii="Aptos Display" w:eastAsia="Times New Roman" w:hAnsi="Aptos Display" w:cs="Palatino Linotype"/>
                <w:b/>
                <w:bCs/>
                <w:lang w:val="it-IT"/>
              </w:rPr>
              <w:t xml:space="preserve"> "COMPETENZE DI BASE PER LA SCUOLA PRIMARIA”</w:t>
            </w:r>
          </w:p>
          <w:bookmarkEnd w:id="3"/>
          <w:p w14:paraId="77360FFF" w14:textId="77777777" w:rsidR="006445FF" w:rsidRPr="006445FF" w:rsidRDefault="006445FF" w:rsidP="006445FF">
            <w:pPr>
              <w:widowControl w:val="0"/>
              <w:autoSpaceDE w:val="0"/>
              <w:autoSpaceDN w:val="0"/>
              <w:spacing w:after="0" w:line="308" w:lineRule="exact"/>
              <w:ind w:left="654" w:right="1390"/>
              <w:jc w:val="center"/>
              <w:outlineLvl w:val="0"/>
              <w:rPr>
                <w:rFonts w:ascii="Aptos Display" w:eastAsia="Times New Roman" w:hAnsi="Aptos Display" w:cs="Palatino Linotype"/>
                <w:b/>
                <w:bCs/>
                <w:lang w:val="it-IT"/>
              </w:rPr>
            </w:pPr>
            <w:r w:rsidRPr="006445FF">
              <w:rPr>
                <w:rFonts w:ascii="Aptos Display" w:eastAsia="Times New Roman" w:hAnsi="Aptos Display" w:cs="Palatino Linotype"/>
                <w:lang w:val="it-IT"/>
              </w:rPr>
              <w:t>CUP:</w:t>
            </w:r>
            <w:r w:rsidRPr="006445FF">
              <w:rPr>
                <w:rFonts w:ascii="Aptos Display" w:eastAsia="Times New Roman" w:hAnsi="Aptos Display" w:cs="Palatino Linotype"/>
                <w:b/>
                <w:bCs/>
                <w:lang w:val="it-IT"/>
              </w:rPr>
              <w:t xml:space="preserve"> H74D25000390007</w:t>
            </w:r>
          </w:p>
          <w:p w14:paraId="6A94589B" w14:textId="7010AA23" w:rsidR="002C2116" w:rsidRPr="006445FF" w:rsidRDefault="006445FF" w:rsidP="006445FF">
            <w:pPr>
              <w:spacing w:beforeLines="60" w:before="144" w:afterLines="60" w:after="144" w:line="240" w:lineRule="auto"/>
              <w:jc w:val="center"/>
              <w:rPr>
                <w:rFonts w:ascii="Aptos" w:eastAsia="Times New Roman" w:hAnsi="Aptos"/>
                <w:b/>
                <w:bCs/>
                <w:lang w:val="it-IT"/>
              </w:rPr>
            </w:pPr>
            <w:r w:rsidRPr="006445FF">
              <w:rPr>
                <w:rFonts w:ascii="Aptos Display" w:eastAsia="Times New Roman" w:hAnsi="Aptos Display" w:cs="Times New Roman"/>
                <w:lang w:val="it-IT"/>
              </w:rPr>
              <w:t>CODICE PROGETTO: ESO4.</w:t>
            </w:r>
            <w:proofErr w:type="gramStart"/>
            <w:r w:rsidRPr="006445FF">
              <w:rPr>
                <w:rFonts w:ascii="Aptos Display" w:eastAsia="Times New Roman" w:hAnsi="Aptos Display" w:cs="Times New Roman"/>
                <w:lang w:val="it-IT"/>
              </w:rPr>
              <w:t>6.A1.B</w:t>
            </w:r>
            <w:proofErr w:type="gramEnd"/>
            <w:r w:rsidRPr="006445FF">
              <w:rPr>
                <w:rFonts w:ascii="Aptos Display" w:eastAsia="Times New Roman" w:hAnsi="Aptos Display" w:cs="Times New Roman"/>
                <w:lang w:val="it-IT"/>
              </w:rPr>
              <w:t>-FSEPN-CL-2025-78</w:t>
            </w:r>
            <w:bookmarkEnd w:id="1"/>
            <w:bookmarkEnd w:id="2"/>
          </w:p>
        </w:tc>
      </w:tr>
    </w:tbl>
    <w:p w14:paraId="04BEAD3C" w14:textId="77777777" w:rsidR="00394135" w:rsidRDefault="00394135" w:rsidP="00394135">
      <w:pPr>
        <w:spacing w:after="160" w:line="256" w:lineRule="auto"/>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06EB6F50" w14:textId="77777777" w:rsidR="004241D7" w:rsidRDefault="00907314" w:rsidP="004241D7">
      <w:pPr>
        <w:spacing w:before="120" w:after="120" w:line="360" w:lineRule="auto"/>
        <w:ind w:right="-1"/>
        <w:jc w:val="both"/>
        <w:rPr>
          <w:rFonts w:cstheme="minorHAnsi"/>
          <w:lang w:val="it-IT"/>
        </w:rPr>
      </w:pPr>
      <w:r>
        <w:t xml:space="preserve">Il </w:t>
      </w:r>
      <w:proofErr w:type="spellStart"/>
      <w:r>
        <w:t>sottoscritto</w:t>
      </w:r>
      <w:proofErr w:type="spellEnd"/>
      <w:r>
        <w:t xml:space="preserve"> </w:t>
      </w:r>
      <w:r w:rsidR="00831D81">
        <w:rPr>
          <w:b/>
          <w:bCs/>
        </w:rPr>
        <w:t>___________________</w:t>
      </w:r>
      <w:r>
        <w:t xml:space="preserve">, </w:t>
      </w:r>
      <w:proofErr w:type="spellStart"/>
      <w:r>
        <w:t>nato</w:t>
      </w:r>
      <w:proofErr w:type="spellEnd"/>
      <w:r>
        <w:t xml:space="preserve"> a </w:t>
      </w:r>
      <w:r w:rsidR="00831D81">
        <w:rPr>
          <w:b/>
          <w:bCs/>
        </w:rPr>
        <w:t>___________________________</w:t>
      </w:r>
      <w:r>
        <w:t xml:space="preserve"> il </w:t>
      </w:r>
      <w:r w:rsidR="00831D81">
        <w:rPr>
          <w:b/>
          <w:bCs/>
        </w:rPr>
        <w:t>_______________________</w:t>
      </w:r>
      <w:r>
        <w:t xml:space="preserve"> </w:t>
      </w:r>
      <w:proofErr w:type="spellStart"/>
      <w:r>
        <w:t>residente</w:t>
      </w:r>
      <w:proofErr w:type="spellEnd"/>
      <w:r>
        <w:t xml:space="preserve"> a </w:t>
      </w:r>
      <w:r w:rsidR="00831D81">
        <w:rPr>
          <w:b/>
          <w:bCs/>
        </w:rPr>
        <w:t>__________________</w:t>
      </w:r>
      <w:r>
        <w:t xml:space="preserve"> Provincia di </w:t>
      </w:r>
      <w:r w:rsidR="00831D81">
        <w:rPr>
          <w:b/>
          <w:bCs/>
        </w:rPr>
        <w:t>________________</w:t>
      </w:r>
      <w:r>
        <w:t xml:space="preserve"> </w:t>
      </w:r>
      <w:r w:rsidRPr="00621AB1">
        <w:rPr>
          <w:b/>
          <w:bCs/>
        </w:rPr>
        <w:t xml:space="preserve">Via </w:t>
      </w:r>
      <w:r w:rsidR="00831D81">
        <w:rPr>
          <w:b/>
          <w:bCs/>
        </w:rPr>
        <w:t>___________</w:t>
      </w:r>
      <w:r>
        <w:t xml:space="preserve"> n. </w:t>
      </w:r>
      <w:r w:rsidR="00831D81">
        <w:rPr>
          <w:b/>
          <w:bCs/>
        </w:rPr>
        <w:t>______________</w:t>
      </w:r>
      <w:proofErr w:type="spellStart"/>
      <w:r>
        <w:t>Codice</w:t>
      </w:r>
      <w:proofErr w:type="spellEnd"/>
      <w:r>
        <w:t xml:space="preserve"> </w:t>
      </w:r>
      <w:proofErr w:type="spellStart"/>
      <w:r>
        <w:t>Fiscale</w:t>
      </w:r>
      <w:proofErr w:type="spellEnd"/>
      <w:r>
        <w:t xml:space="preserve"> </w:t>
      </w:r>
      <w:r w:rsidR="00831D81">
        <w:rPr>
          <w:b/>
          <w:bCs/>
        </w:rPr>
        <w:t>_____________________</w:t>
      </w:r>
      <w:r>
        <w:t xml:space="preserve">, in </w:t>
      </w:r>
      <w:proofErr w:type="spellStart"/>
      <w:r>
        <w:t>qualità</w:t>
      </w:r>
      <w:proofErr w:type="spellEnd"/>
      <w:r>
        <w:t xml:space="preserve"> di </w:t>
      </w:r>
      <w:r w:rsidR="00831D81">
        <w:rPr>
          <w:b/>
          <w:bCs/>
        </w:rPr>
        <w:t xml:space="preserve">__________________ </w:t>
      </w:r>
      <w:r w:rsidR="00081A4A">
        <w:rPr>
          <w:rFonts w:eastAsia="Calibri" w:cstheme="minorHAnsi"/>
          <w:lang w:val="it-IT"/>
        </w:rPr>
        <w:t xml:space="preserve">in </w:t>
      </w:r>
      <w:r w:rsidR="002C2116" w:rsidRPr="00DB4C6D">
        <w:rPr>
          <w:rFonts w:eastAsia="Calibri" w:cstheme="minorHAnsi"/>
          <w:lang w:val="it-IT"/>
        </w:rPr>
        <w:t xml:space="preserve">relazione all’incarico di </w:t>
      </w:r>
    </w:p>
    <w:tbl>
      <w:tblPr>
        <w:tblStyle w:val="Grigliatabella3"/>
        <w:tblW w:w="8926" w:type="dxa"/>
        <w:tblLook w:val="04A0" w:firstRow="1" w:lastRow="0" w:firstColumn="1" w:lastColumn="0" w:noHBand="0" w:noVBand="1"/>
      </w:tblPr>
      <w:tblGrid>
        <w:gridCol w:w="7508"/>
        <w:gridCol w:w="1418"/>
      </w:tblGrid>
      <w:tr w:rsidR="006445FF" w:rsidRPr="007D6130" w14:paraId="08760CFA" w14:textId="77777777" w:rsidTr="00EF77DD">
        <w:tc>
          <w:tcPr>
            <w:tcW w:w="7508" w:type="dxa"/>
          </w:tcPr>
          <w:p w14:paraId="4A2EAF98" w14:textId="2749EEE2" w:rsidR="006445FF" w:rsidRPr="007D6130" w:rsidRDefault="006445FF" w:rsidP="006445FF">
            <w:pPr>
              <w:spacing w:before="120" w:after="120"/>
              <w:ind w:right="-1"/>
              <w:rPr>
                <w:rFonts w:ascii="Aptos Display" w:hAnsi="Aptos Display"/>
              </w:rPr>
            </w:pPr>
            <w:bookmarkStart w:id="4" w:name="_Hlk214037138"/>
            <w:r w:rsidRPr="00BA0CF4">
              <w:rPr>
                <w:rFonts w:ascii="Aptos Display" w:hAnsi="Aptos Display"/>
                <w:b/>
                <w:bCs/>
              </w:rPr>
              <w:t xml:space="preserve">n. 1 figura di Supporto tecnico operativo al DS/DSGA –Personale DOCENTE </w:t>
            </w:r>
          </w:p>
        </w:tc>
        <w:tc>
          <w:tcPr>
            <w:tcW w:w="1418" w:type="dxa"/>
          </w:tcPr>
          <w:p w14:paraId="7C1338C6" w14:textId="77777777" w:rsidR="006445FF" w:rsidRPr="007D6130" w:rsidRDefault="006445FF" w:rsidP="006445FF">
            <w:pPr>
              <w:spacing w:before="120" w:after="120"/>
              <w:ind w:right="-1"/>
              <w:jc w:val="center"/>
              <w:rPr>
                <w:rFonts w:ascii="Aptos Display" w:hAnsi="Aptos Display"/>
              </w:rPr>
            </w:pPr>
          </w:p>
        </w:tc>
      </w:tr>
      <w:tr w:rsidR="006445FF" w:rsidRPr="007D6130" w14:paraId="272F4215" w14:textId="77777777" w:rsidTr="00EF77DD">
        <w:tc>
          <w:tcPr>
            <w:tcW w:w="7508" w:type="dxa"/>
          </w:tcPr>
          <w:p w14:paraId="33DC8ED7" w14:textId="66DF2D35" w:rsidR="006445FF" w:rsidRPr="007D6130" w:rsidRDefault="006445FF" w:rsidP="006445FF">
            <w:pPr>
              <w:spacing w:before="120" w:after="120"/>
              <w:ind w:right="-1"/>
              <w:rPr>
                <w:rFonts w:ascii="Aptos Display" w:hAnsi="Aptos Display"/>
              </w:rPr>
            </w:pPr>
            <w:r w:rsidRPr="00BA0CF4">
              <w:rPr>
                <w:rFonts w:ascii="Aptos Display" w:hAnsi="Aptos Display"/>
                <w:b/>
                <w:bCs/>
              </w:rPr>
              <w:t xml:space="preserve"> n. 2 ASSISTENTI AMMINISTRATIVI di supporto tecnico operativo al Dirigente scolastico in qualità di RUP e al DSGA </w:t>
            </w:r>
          </w:p>
        </w:tc>
        <w:tc>
          <w:tcPr>
            <w:tcW w:w="1418" w:type="dxa"/>
          </w:tcPr>
          <w:p w14:paraId="2F60948A" w14:textId="77777777" w:rsidR="006445FF" w:rsidRPr="007D6130" w:rsidRDefault="006445FF" w:rsidP="006445FF">
            <w:pPr>
              <w:spacing w:before="120" w:after="120"/>
              <w:ind w:right="-1"/>
              <w:jc w:val="center"/>
              <w:rPr>
                <w:rFonts w:ascii="Aptos Display" w:hAnsi="Aptos Display"/>
              </w:rPr>
            </w:pPr>
          </w:p>
        </w:tc>
      </w:tr>
      <w:tr w:rsidR="006445FF" w:rsidRPr="007D6130" w14:paraId="2455E4B3" w14:textId="77777777" w:rsidTr="00EF77DD">
        <w:tc>
          <w:tcPr>
            <w:tcW w:w="7508" w:type="dxa"/>
          </w:tcPr>
          <w:p w14:paraId="5B06F233" w14:textId="2849CF51" w:rsidR="006445FF" w:rsidRPr="007D6130" w:rsidRDefault="006445FF" w:rsidP="006445FF">
            <w:pPr>
              <w:spacing w:before="120" w:after="120"/>
              <w:ind w:right="-1"/>
              <w:rPr>
                <w:rFonts w:ascii="Aptos Display" w:hAnsi="Aptos Display"/>
                <w:b/>
                <w:bCs/>
              </w:rPr>
            </w:pPr>
            <w:r w:rsidRPr="00BA0CF4">
              <w:rPr>
                <w:rFonts w:ascii="Aptos Display" w:hAnsi="Aptos Display"/>
                <w:b/>
                <w:bCs/>
              </w:rPr>
              <w:t>n. 1 figura di personale Docente con incarico di Referente alla Valutazione</w:t>
            </w:r>
          </w:p>
        </w:tc>
        <w:tc>
          <w:tcPr>
            <w:tcW w:w="1418" w:type="dxa"/>
          </w:tcPr>
          <w:p w14:paraId="34866ED0" w14:textId="77777777" w:rsidR="006445FF" w:rsidRPr="007D6130" w:rsidRDefault="006445FF" w:rsidP="006445FF">
            <w:pPr>
              <w:spacing w:before="120" w:after="120"/>
              <w:ind w:right="-1"/>
              <w:jc w:val="center"/>
              <w:rPr>
                <w:rFonts w:ascii="Aptos Display" w:hAnsi="Aptos Display"/>
              </w:rPr>
            </w:pPr>
          </w:p>
        </w:tc>
      </w:tr>
      <w:tr w:rsidR="006445FF" w:rsidRPr="007D6130" w14:paraId="5AD5AF2C" w14:textId="77777777" w:rsidTr="00EF77DD">
        <w:tc>
          <w:tcPr>
            <w:tcW w:w="7508" w:type="dxa"/>
          </w:tcPr>
          <w:p w14:paraId="0E337747" w14:textId="38D8B9E0" w:rsidR="006445FF" w:rsidRPr="007D6130" w:rsidRDefault="006445FF" w:rsidP="006445FF">
            <w:pPr>
              <w:spacing w:before="120" w:after="120"/>
              <w:ind w:right="-1"/>
              <w:rPr>
                <w:rFonts w:ascii="Aptos Display" w:hAnsi="Aptos Display"/>
                <w:b/>
                <w:bCs/>
              </w:rPr>
            </w:pPr>
            <w:r w:rsidRPr="000743B9">
              <w:rPr>
                <w:rFonts w:ascii="Aptos Display" w:hAnsi="Aptos Display"/>
                <w:b/>
                <w:bCs/>
              </w:rPr>
              <w:t xml:space="preserve">n. 1 figura di personale Docente con incarico di </w:t>
            </w:r>
            <w:r>
              <w:rPr>
                <w:rFonts w:ascii="Aptos Display" w:hAnsi="Aptos Display"/>
                <w:b/>
                <w:bCs/>
              </w:rPr>
              <w:t>Facilitatore</w:t>
            </w:r>
          </w:p>
        </w:tc>
        <w:tc>
          <w:tcPr>
            <w:tcW w:w="1418" w:type="dxa"/>
          </w:tcPr>
          <w:p w14:paraId="6773A6DF" w14:textId="77777777" w:rsidR="006445FF" w:rsidRPr="007D6130" w:rsidRDefault="006445FF" w:rsidP="006445FF">
            <w:pPr>
              <w:spacing w:before="120" w:after="120"/>
              <w:ind w:right="-1"/>
              <w:jc w:val="center"/>
              <w:rPr>
                <w:rFonts w:ascii="Aptos Display" w:hAnsi="Aptos Display"/>
              </w:rPr>
            </w:pPr>
          </w:p>
        </w:tc>
      </w:tr>
      <w:tr w:rsidR="006445FF" w:rsidRPr="004241D7" w14:paraId="2CA54565" w14:textId="77777777" w:rsidTr="0055081B">
        <w:tc>
          <w:tcPr>
            <w:tcW w:w="7508" w:type="dxa"/>
          </w:tcPr>
          <w:p w14:paraId="1119F7C7" w14:textId="09D4212C" w:rsidR="006445FF" w:rsidRPr="004241D7" w:rsidRDefault="006445FF" w:rsidP="006445FF">
            <w:pPr>
              <w:spacing w:before="120" w:after="120"/>
              <w:ind w:right="-1"/>
              <w:jc w:val="both"/>
            </w:pPr>
            <w:r w:rsidRPr="00BA0CF4">
              <w:rPr>
                <w:rFonts w:ascii="Aptos Display" w:hAnsi="Aptos Display"/>
                <w:b/>
                <w:bCs/>
              </w:rPr>
              <w:lastRenderedPageBreak/>
              <w:t xml:space="preserve">n. </w:t>
            </w:r>
            <w:r>
              <w:rPr>
                <w:rFonts w:ascii="Aptos Display" w:hAnsi="Aptos Display"/>
                <w:b/>
                <w:bCs/>
              </w:rPr>
              <w:t>11</w:t>
            </w:r>
            <w:r w:rsidRPr="00BA0CF4">
              <w:rPr>
                <w:rFonts w:ascii="Aptos Display" w:hAnsi="Aptos Display"/>
                <w:b/>
                <w:bCs/>
              </w:rPr>
              <w:t xml:space="preserve"> figure di personale ATA (profilo COLLABORATORE SCOLASTICO) come supporto alle attività operative strumentali alla gestione dei percorsi formativi- Garantire apertura dei plessi</w:t>
            </w:r>
          </w:p>
        </w:tc>
        <w:tc>
          <w:tcPr>
            <w:tcW w:w="1418" w:type="dxa"/>
          </w:tcPr>
          <w:p w14:paraId="2C434B1C" w14:textId="77777777" w:rsidR="006445FF" w:rsidRPr="004241D7" w:rsidRDefault="006445FF" w:rsidP="006445FF">
            <w:pPr>
              <w:spacing w:before="120" w:after="120"/>
              <w:ind w:right="-1"/>
              <w:jc w:val="center"/>
            </w:pPr>
          </w:p>
        </w:tc>
      </w:tr>
    </w:tbl>
    <w:bookmarkEnd w:id="4"/>
    <w:p w14:paraId="439C5F62" w14:textId="11A8770A" w:rsidR="002C2116" w:rsidRDefault="002C2116" w:rsidP="004241D7">
      <w:pPr>
        <w:spacing w:before="120" w:after="120"/>
        <w:ind w:right="-1"/>
        <w:jc w:val="center"/>
        <w:rPr>
          <w:rFonts w:cstheme="minorHAnsi"/>
          <w:lang w:val="it-IT"/>
        </w:rPr>
      </w:pPr>
      <w:r>
        <w:rPr>
          <w:rFonts w:cstheme="minorHAnsi"/>
          <w:lang w:val="it-IT"/>
        </w:rPr>
        <w:t>***</w:t>
      </w:r>
    </w:p>
    <w:p w14:paraId="6649FC13" w14:textId="20079FC9" w:rsidR="003B5913" w:rsidRPr="00763A59" w:rsidRDefault="002C2116" w:rsidP="00907314">
      <w:pPr>
        <w:tabs>
          <w:tab w:val="center" w:pos="1134"/>
        </w:tabs>
        <w:spacing w:after="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5" w:name="_Hlk132359602"/>
      <w:r w:rsidRPr="00DB4C6D">
        <w:rPr>
          <w:rFonts w:cstheme="minorHAnsi"/>
          <w:lang w:val="it-IT"/>
        </w:rPr>
        <w:t>»</w:t>
      </w:r>
      <w:bookmarkEnd w:id="5"/>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1F2443F6" w14:textId="77777777" w:rsidR="00C511CF" w:rsidRDefault="002C2116" w:rsidP="00C511CF">
      <w:pPr>
        <w:tabs>
          <w:tab w:val="center" w:pos="1134"/>
        </w:tabs>
        <w:spacing w:after="12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CAEB9A6" w14:textId="4D4D0777" w:rsidR="002C2116" w:rsidRPr="00C511CF" w:rsidRDefault="002C2116" w:rsidP="00C511CF">
      <w:pPr>
        <w:tabs>
          <w:tab w:val="center" w:pos="1134"/>
        </w:tabs>
        <w:spacing w:after="120" w:line="240" w:lineRule="auto"/>
        <w:ind w:right="567"/>
        <w:jc w:val="center"/>
        <w:rPr>
          <w:rFonts w:cstheme="minorHAnsi"/>
          <w:lang w:val="it-IT"/>
        </w:rPr>
      </w:pPr>
      <w:r w:rsidRPr="00DB4C6D">
        <w:rPr>
          <w:rFonts w:cstheme="minorHAnsi"/>
          <w:b/>
          <w:lang w:val="it-IT"/>
        </w:rPr>
        <w:t>DICHIARA</w:t>
      </w:r>
    </w:p>
    <w:p w14:paraId="05AC9ABD" w14:textId="0F06C1EF"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lastRenderedPageBreak/>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3AD0132D" w14:textId="34E9A8BC"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A79207D" w14:textId="77777777" w:rsidR="00831D81" w:rsidRPr="00831D81" w:rsidRDefault="00831D81" w:rsidP="00831D81">
      <w:pPr>
        <w:spacing w:before="120" w:after="120" w:line="240" w:lineRule="auto"/>
        <w:jc w:val="both"/>
        <w:rPr>
          <w:rFonts w:cstheme="minorHAnsi"/>
        </w:rPr>
      </w:pPr>
    </w:p>
    <w:bookmarkEnd w:id="0"/>
    <w:p w14:paraId="3879B7C9" w14:textId="2B260E35" w:rsidR="003548A3" w:rsidRDefault="00907314" w:rsidP="00831D81">
      <w:pPr>
        <w:widowControl w:val="0"/>
        <w:suppressAutoHyphens/>
        <w:spacing w:after="0" w:line="240" w:lineRule="auto"/>
        <w:jc w:val="center"/>
        <w:rPr>
          <w:rFonts w:ascii="Aptos" w:eastAsia="Times New Roman" w:hAnsi="Aptos" w:cs="Times New Roman"/>
          <w:lang w:val="it-IT" w:eastAsia="ar-SA"/>
        </w:rPr>
      </w:pPr>
      <w:r w:rsidRPr="00907314">
        <w:rPr>
          <w:rFonts w:ascii="Aptos" w:eastAsia="Times New Roman" w:hAnsi="Aptos" w:cs="Times New Roman"/>
          <w:lang w:val="it-IT" w:eastAsia="ar-SA"/>
        </w:rPr>
        <w:t>I</w:t>
      </w:r>
      <w:r w:rsidR="00831D81">
        <w:rPr>
          <w:rFonts w:ascii="Aptos" w:eastAsia="Times New Roman" w:hAnsi="Aptos" w:cs="Times New Roman"/>
          <w:lang w:val="it-IT" w:eastAsia="ar-SA"/>
        </w:rPr>
        <w:t>l</w:t>
      </w:r>
      <w:r w:rsidRPr="00907314">
        <w:rPr>
          <w:rFonts w:ascii="Aptos" w:eastAsia="Times New Roman" w:hAnsi="Aptos" w:cs="Times New Roman"/>
          <w:lang w:val="it-IT" w:eastAsia="ar-SA"/>
        </w:rPr>
        <w:t xml:space="preserve"> </w:t>
      </w:r>
      <w:r w:rsidR="00831D81">
        <w:rPr>
          <w:rFonts w:ascii="Aptos" w:eastAsia="Times New Roman" w:hAnsi="Aptos" w:cs="Times New Roman"/>
          <w:lang w:val="it-IT" w:eastAsia="ar-SA"/>
        </w:rPr>
        <w:t>Docente</w:t>
      </w:r>
      <w:r w:rsidR="00141C2B">
        <w:rPr>
          <w:rFonts w:ascii="Aptos" w:eastAsia="Times New Roman" w:hAnsi="Aptos" w:cs="Times New Roman"/>
          <w:lang w:val="it-IT" w:eastAsia="ar-SA"/>
        </w:rPr>
        <w:t>/L’assistente amministrativo</w:t>
      </w:r>
      <w:r w:rsidR="004241D7">
        <w:rPr>
          <w:rFonts w:ascii="Aptos" w:eastAsia="Times New Roman" w:hAnsi="Aptos" w:cs="Times New Roman"/>
          <w:lang w:val="it-IT" w:eastAsia="ar-SA"/>
        </w:rPr>
        <w:t>/ Il Collaboratore scolastico</w:t>
      </w:r>
    </w:p>
    <w:p w14:paraId="6F53D14A" w14:textId="77777777" w:rsidR="004241D7" w:rsidRDefault="004241D7" w:rsidP="00831D81">
      <w:pPr>
        <w:widowControl w:val="0"/>
        <w:suppressAutoHyphens/>
        <w:spacing w:after="0" w:line="240" w:lineRule="auto"/>
        <w:jc w:val="center"/>
        <w:rPr>
          <w:rFonts w:ascii="Aptos" w:eastAsia="Times New Roman" w:hAnsi="Aptos" w:cs="Times New Roman"/>
          <w:lang w:val="it-IT" w:eastAsia="ar-SA"/>
        </w:rPr>
      </w:pPr>
    </w:p>
    <w:p w14:paraId="3920266B" w14:textId="77777777" w:rsidR="00831D81" w:rsidRDefault="00831D81" w:rsidP="00831D81">
      <w:pPr>
        <w:widowControl w:val="0"/>
        <w:suppressAutoHyphens/>
        <w:spacing w:after="0" w:line="240" w:lineRule="auto"/>
        <w:jc w:val="center"/>
        <w:rPr>
          <w:rFonts w:ascii="Aptos" w:eastAsia="Times New Roman" w:hAnsi="Aptos" w:cs="Times New Roman"/>
          <w:lang w:val="it-IT" w:eastAsia="ar-SA"/>
        </w:rPr>
      </w:pPr>
    </w:p>
    <w:p w14:paraId="2F725CCC" w14:textId="444B2EB3" w:rsidR="00831D81" w:rsidRPr="00C511CF" w:rsidRDefault="00831D81" w:rsidP="00831D81">
      <w:pPr>
        <w:widowControl w:val="0"/>
        <w:suppressAutoHyphens/>
        <w:spacing w:after="0" w:line="240" w:lineRule="auto"/>
        <w:jc w:val="center"/>
        <w:rPr>
          <w:rFonts w:ascii="Aptos" w:eastAsia="Calibri" w:hAnsi="Aptos" w:cs="Times New Roman"/>
          <w:color w:val="000000"/>
          <w:sz w:val="16"/>
          <w:szCs w:val="16"/>
          <w:lang w:val="it-IT"/>
        </w:rPr>
      </w:pPr>
      <w:r>
        <w:rPr>
          <w:rFonts w:ascii="Aptos" w:eastAsia="Times New Roman" w:hAnsi="Aptos" w:cs="Times New Roman"/>
          <w:lang w:val="it-IT" w:eastAsia="ar-SA"/>
        </w:rPr>
        <w:t>_____________________________________________</w:t>
      </w:r>
    </w:p>
    <w:sectPr w:rsidR="00831D81" w:rsidRPr="00C511CF" w:rsidSect="00C511CF">
      <w:headerReference w:type="default" r:id="rId7"/>
      <w:footerReference w:type="default" r:id="rId8"/>
      <w:headerReference w:type="first" r:id="rId9"/>
      <w:pgSz w:w="12240" w:h="15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03EC" w14:textId="77777777" w:rsidR="00CD2E96" w:rsidRDefault="00CD2E96" w:rsidP="008C2AE9">
      <w:pPr>
        <w:spacing w:after="0" w:line="240" w:lineRule="auto"/>
      </w:pPr>
      <w:r>
        <w:separator/>
      </w:r>
    </w:p>
  </w:endnote>
  <w:endnote w:type="continuationSeparator" w:id="0">
    <w:p w14:paraId="04B678B4" w14:textId="77777777" w:rsidR="00CD2E96" w:rsidRDefault="00CD2E9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6149F8AE"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19BE" w14:textId="77777777" w:rsidR="00CD2E96" w:rsidRDefault="00CD2E96" w:rsidP="008C2AE9">
      <w:pPr>
        <w:spacing w:after="0" w:line="240" w:lineRule="auto"/>
      </w:pPr>
      <w:r>
        <w:separator/>
      </w:r>
    </w:p>
  </w:footnote>
  <w:footnote w:type="continuationSeparator" w:id="0">
    <w:p w14:paraId="68DA9429" w14:textId="77777777" w:rsidR="00CD2E96" w:rsidRDefault="00CD2E9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DAA" w14:textId="77777777" w:rsidR="002A365C" w:rsidRPr="002A365C" w:rsidRDefault="002A365C" w:rsidP="002A365C">
    <w:pPr>
      <w:pStyle w:val="Intestazione"/>
      <w:jc w:val="cente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7F70" w14:textId="01BF69F8" w:rsidR="00E44416" w:rsidRDefault="00E44416" w:rsidP="00E44416">
    <w:pPr>
      <w:tabs>
        <w:tab w:val="center" w:pos="4819"/>
        <w:tab w:val="right" w:pos="9638"/>
      </w:tabs>
      <w:spacing w:after="0" w:line="240" w:lineRule="auto"/>
      <w:rPr>
        <w:rFonts w:ascii="Aptos" w:eastAsia="Times New Roman" w:hAnsi="Aptos" w:cs="Times New Roman"/>
        <w:b/>
        <w:bCs/>
        <w:i/>
        <w:iCs/>
        <w:sz w:val="20"/>
        <w:szCs w:val="24"/>
        <w:lang w:val="it-IT" w:eastAsia="it-IT"/>
      </w:rPr>
    </w:pPr>
    <w:r w:rsidRPr="00E44416">
      <w:rPr>
        <w:rFonts w:ascii="Aptos" w:eastAsia="Times New Roman" w:hAnsi="Aptos" w:cs="Times New Roman"/>
        <w:b/>
        <w:bCs/>
        <w:i/>
        <w:iCs/>
        <w:sz w:val="20"/>
        <w:szCs w:val="24"/>
        <w:lang w:val="it-IT" w:eastAsia="it-IT"/>
      </w:rPr>
      <w:t xml:space="preserve">Allegato </w:t>
    </w:r>
    <w:r w:rsidR="007135BB">
      <w:rPr>
        <w:rFonts w:ascii="Aptos" w:eastAsia="Times New Roman" w:hAnsi="Aptos" w:cs="Times New Roman"/>
        <w:b/>
        <w:bCs/>
        <w:i/>
        <w:iCs/>
        <w:sz w:val="20"/>
        <w:szCs w:val="24"/>
        <w:lang w:val="it-IT" w:eastAsia="it-IT"/>
      </w:rPr>
      <w:t>C</w:t>
    </w:r>
    <w:r w:rsidRPr="00E44416">
      <w:rPr>
        <w:rFonts w:ascii="Aptos" w:eastAsia="Times New Roman" w:hAnsi="Aptos" w:cs="Times New Roman"/>
        <w:b/>
        <w:bCs/>
        <w:i/>
        <w:iCs/>
        <w:sz w:val="20"/>
        <w:szCs w:val="24"/>
        <w:lang w:val="it-IT" w:eastAsia="it-IT"/>
      </w:rPr>
      <w:t xml:space="preserve"> all’Avviso </w:t>
    </w:r>
    <w:r w:rsidR="004241D7">
      <w:rPr>
        <w:rFonts w:ascii="Aptos" w:eastAsia="Times New Roman" w:hAnsi="Aptos" w:cs="Times New Roman"/>
        <w:b/>
        <w:bCs/>
        <w:i/>
        <w:iCs/>
        <w:sz w:val="20"/>
        <w:szCs w:val="24"/>
        <w:lang w:val="it-IT" w:eastAsia="it-IT"/>
      </w:rPr>
      <w:t>Supporto</w:t>
    </w:r>
    <w:proofErr w:type="gramStart"/>
    <w:r w:rsidRPr="00E44416">
      <w:rPr>
        <w:rFonts w:ascii="Aptos" w:eastAsia="Times New Roman" w:hAnsi="Aptos" w:cs="Times New Roman"/>
        <w:b/>
        <w:bCs/>
        <w:i/>
        <w:iCs/>
        <w:sz w:val="20"/>
        <w:szCs w:val="24"/>
        <w:lang w:val="it-IT" w:eastAsia="it-IT"/>
      </w:rPr>
      <w:t>–  DICHIARAZIONE</w:t>
    </w:r>
    <w:proofErr w:type="gramEnd"/>
    <w:r w:rsidRPr="00E44416">
      <w:rPr>
        <w:rFonts w:ascii="Aptos" w:eastAsia="Times New Roman" w:hAnsi="Aptos" w:cs="Times New Roman"/>
        <w:b/>
        <w:bCs/>
        <w:i/>
        <w:iCs/>
        <w:sz w:val="20"/>
        <w:szCs w:val="24"/>
        <w:lang w:val="it-IT" w:eastAsia="it-IT"/>
      </w:rPr>
      <w:t xml:space="preserve"> DI INESISTENZA DI CAUSE DI INCOMPATIBILITA’, DI CONFLITTO DI INTERESSI E DI ASTENSIONE</w:t>
    </w:r>
    <w:r w:rsidR="004241D7">
      <w:rPr>
        <w:rFonts w:ascii="Aptos" w:eastAsia="Times New Roman" w:hAnsi="Aptos" w:cs="Times New Roman"/>
        <w:b/>
        <w:bCs/>
        <w:i/>
        <w:iCs/>
        <w:sz w:val="20"/>
        <w:szCs w:val="24"/>
        <w:lang w:val="it-IT" w:eastAsia="it-IT"/>
      </w:rPr>
      <w:t xml:space="preserve">- PN </w:t>
    </w:r>
    <w:r w:rsidR="006445FF">
      <w:rPr>
        <w:rFonts w:ascii="Aptos" w:eastAsia="Times New Roman" w:hAnsi="Aptos" w:cs="Times New Roman"/>
        <w:b/>
        <w:bCs/>
        <w:i/>
        <w:iCs/>
        <w:sz w:val="20"/>
        <w:szCs w:val="24"/>
        <w:lang w:val="it-IT" w:eastAsia="it-IT"/>
      </w:rPr>
      <w:t>Agenda SUD- 2^ annualità</w:t>
    </w:r>
  </w:p>
  <w:p w14:paraId="1EFA1C09" w14:textId="79F9E8CB" w:rsidR="004241D7" w:rsidRPr="00E44416" w:rsidRDefault="004241D7" w:rsidP="00E44416">
    <w:pPr>
      <w:tabs>
        <w:tab w:val="center" w:pos="4819"/>
        <w:tab w:val="right" w:pos="9638"/>
      </w:tabs>
      <w:spacing w:after="0" w:line="240" w:lineRule="auto"/>
      <w:rPr>
        <w:rFonts w:ascii="Aptos" w:eastAsia="Calibri" w:hAnsi="Aptos" w:cs="Times New Roman"/>
        <w:b/>
        <w:bCs/>
        <w:i/>
        <w:iCs/>
        <w:sz w:val="24"/>
        <w:szCs w:val="24"/>
        <w:lang w:val="it-IT"/>
      </w:rPr>
    </w:pPr>
    <w:r w:rsidRPr="004241D7">
      <w:rPr>
        <w:rFonts w:ascii="Calibri" w:eastAsia="Calibri" w:hAnsi="Calibri" w:cs="Times New Roman"/>
        <w:noProof/>
        <w:lang w:val="it-IT" w:eastAsia="it-IT"/>
        <w14:ligatures w14:val="standardContextual"/>
      </w:rPr>
      <w:drawing>
        <wp:inline distT="0" distB="0" distL="0" distR="0" wp14:anchorId="0364AF9B" wp14:editId="48B18A86">
          <wp:extent cx="6120130" cy="584831"/>
          <wp:effectExtent l="0" t="0" r="0" b="6350"/>
          <wp:docPr id="4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a:picLocks/>
                  </pic:cNvPicPr>
                </pic:nvPicPr>
                <pic:blipFill>
                  <a:blip r:embed="rId1" cstate="print"/>
                  <a:stretch>
                    <a:fillRect/>
                  </a:stretch>
                </pic:blipFill>
                <pic:spPr>
                  <a:xfrm>
                    <a:off x="0" y="0"/>
                    <a:ext cx="6120130" cy="584831"/>
                  </a:xfrm>
                  <a:prstGeom prst="rect">
                    <a:avLst/>
                  </a:prstGeom>
                </pic:spPr>
              </pic:pic>
            </a:graphicData>
          </a:graphic>
        </wp:inline>
      </w:drawing>
    </w:r>
  </w:p>
  <w:p w14:paraId="053CCA52" w14:textId="77777777" w:rsidR="00E44416" w:rsidRDefault="00E44416" w:rsidP="001C65B5">
    <w:pPr>
      <w:tabs>
        <w:tab w:val="center" w:pos="4819"/>
        <w:tab w:val="right" w:pos="9638"/>
      </w:tabs>
      <w:spacing w:after="0" w:line="240" w:lineRule="auto"/>
      <w:jc w:val="center"/>
      <w:rPr>
        <w:rFonts w:ascii="Berlin Sans FB Demi" w:eastAsia="Calibri" w:hAnsi="Berlin Sans FB Demi" w:cs="Times New Roman"/>
        <w:b/>
        <w:bCs/>
        <w:i/>
        <w:iCs/>
        <w:sz w:val="24"/>
        <w:szCs w:val="24"/>
        <w:lang w:val="it-IT"/>
      </w:rPr>
    </w:pPr>
  </w:p>
  <w:p w14:paraId="4C449308" w14:textId="77777777" w:rsidR="0023662F" w:rsidRDefault="001C65B5" w:rsidP="001C65B5">
    <w:pPr>
      <w:tabs>
        <w:tab w:val="center" w:pos="4819"/>
        <w:tab w:val="right" w:pos="9638"/>
      </w:tabs>
      <w:spacing w:after="0" w:line="240" w:lineRule="auto"/>
      <w:jc w:val="center"/>
      <w:rPr>
        <w:rFonts w:ascii="Berlin Sans FB Demi" w:eastAsia="Calibri" w:hAnsi="Berlin Sans FB Demi" w:cs="Times New Roman"/>
        <w:b/>
        <w:bCs/>
        <w:i/>
        <w:iCs/>
        <w:sz w:val="24"/>
        <w:szCs w:val="24"/>
        <w:lang w:val="it-IT"/>
      </w:rPr>
    </w:pPr>
    <w:r w:rsidRPr="001C65B5">
      <w:rPr>
        <w:rFonts w:ascii="Berlin Sans FB Demi" w:eastAsia="Calibri" w:hAnsi="Berlin Sans FB Demi" w:cs="Times New Roman"/>
        <w:b/>
        <w:bCs/>
        <w:i/>
        <w:iCs/>
        <w:sz w:val="24"/>
        <w:szCs w:val="24"/>
        <w:lang w:val="it-IT"/>
      </w:rPr>
      <w:t xml:space="preserve">ISTITUTO COMPRENSIVO </w:t>
    </w:r>
  </w:p>
  <w:p w14:paraId="16811C81" w14:textId="554ED4BF" w:rsidR="001C65B5" w:rsidRPr="001C65B5" w:rsidRDefault="001C65B5" w:rsidP="001C65B5">
    <w:pPr>
      <w:tabs>
        <w:tab w:val="center" w:pos="4819"/>
        <w:tab w:val="right" w:pos="9638"/>
      </w:tabs>
      <w:spacing w:after="0" w:line="240" w:lineRule="auto"/>
      <w:jc w:val="center"/>
      <w:rPr>
        <w:rFonts w:ascii="Berlin Sans FB Demi" w:eastAsia="Calibri" w:hAnsi="Berlin Sans FB Demi" w:cs="Times New Roman"/>
        <w:b/>
        <w:bCs/>
        <w:i/>
        <w:iCs/>
        <w:sz w:val="24"/>
        <w:szCs w:val="24"/>
        <w:lang w:val="it-IT"/>
      </w:rPr>
    </w:pPr>
    <w:r w:rsidRPr="001C65B5">
      <w:rPr>
        <w:rFonts w:ascii="Berlin Sans FB Demi" w:eastAsia="Calibri" w:hAnsi="Berlin Sans FB Demi" w:cs="Times New Roman"/>
        <w:b/>
        <w:bCs/>
        <w:i/>
        <w:iCs/>
        <w:sz w:val="24"/>
        <w:szCs w:val="24"/>
        <w:lang w:val="it-IT"/>
      </w:rPr>
      <w:t>BOVA MARINA - CONDOFURI - BRANCALEONE - BRUZZANO</w:t>
    </w:r>
  </w:p>
  <w:p w14:paraId="722F3144"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Via Montesanto, 26 - 89035 BOVA MARINA</w:t>
    </w:r>
  </w:p>
  <w:p w14:paraId="1781E495"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 xml:space="preserve"> Tel. &amp; fax 0965.923605 C. M. RCIC85200D </w:t>
    </w:r>
  </w:p>
  <w:p w14:paraId="6D2AEABD"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 xml:space="preserve">e-mail: rcic85200d@istruzione.it – </w:t>
    </w:r>
    <w:proofErr w:type="spellStart"/>
    <w:r w:rsidRPr="001C65B5">
      <w:rPr>
        <w:rFonts w:ascii="Aptos Display" w:eastAsia="Calibri" w:hAnsi="Aptos Display" w:cs="Times New Roman"/>
        <w:sz w:val="16"/>
        <w:szCs w:val="16"/>
        <w:lang w:val="it-IT"/>
      </w:rPr>
      <w:t>pec</w:t>
    </w:r>
    <w:proofErr w:type="spellEnd"/>
    <w:r w:rsidRPr="001C65B5">
      <w:rPr>
        <w:rFonts w:ascii="Aptos Display" w:eastAsia="Calibri" w:hAnsi="Aptos Display" w:cs="Times New Roman"/>
        <w:sz w:val="16"/>
        <w:szCs w:val="16"/>
        <w:lang w:val="it-IT"/>
      </w:rPr>
      <w:t xml:space="preserve">: rcic85200d@pec.istruzione.it </w:t>
    </w:r>
  </w:p>
  <w:p w14:paraId="227C40DC" w14:textId="77777777" w:rsidR="001C65B5" w:rsidRPr="001C65B5" w:rsidRDefault="001C65B5" w:rsidP="001C65B5">
    <w:pPr>
      <w:tabs>
        <w:tab w:val="center" w:pos="4819"/>
        <w:tab w:val="right" w:pos="9638"/>
      </w:tabs>
      <w:spacing w:after="0" w:line="240" w:lineRule="auto"/>
      <w:jc w:val="center"/>
      <w:rPr>
        <w:rFonts w:ascii="Aptos Display" w:eastAsia="Calibri" w:hAnsi="Aptos Display" w:cs="Times New Roman"/>
        <w:sz w:val="16"/>
        <w:szCs w:val="16"/>
        <w:lang w:val="it-IT"/>
      </w:rPr>
    </w:pPr>
    <w:r w:rsidRPr="001C65B5">
      <w:rPr>
        <w:rFonts w:ascii="Aptos Display" w:eastAsia="Calibri" w:hAnsi="Aptos Display" w:cs="Times New Roman"/>
        <w:sz w:val="16"/>
        <w:szCs w:val="16"/>
        <w:lang w:val="it-IT"/>
      </w:rPr>
      <w:t>sito: www.icbovamarinacondofuri.edu.it</w:t>
    </w:r>
  </w:p>
  <w:p w14:paraId="394F91CF" w14:textId="635B0FA2" w:rsidR="00FA50A0" w:rsidRDefault="00FA50A0" w:rsidP="00CC032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84648494">
    <w:abstractNumId w:val="10"/>
  </w:num>
  <w:num w:numId="2" w16cid:durableId="2099715334">
    <w:abstractNumId w:val="17"/>
  </w:num>
  <w:num w:numId="3" w16cid:durableId="1806191049">
    <w:abstractNumId w:val="19"/>
  </w:num>
  <w:num w:numId="4" w16cid:durableId="1457062412">
    <w:abstractNumId w:val="20"/>
  </w:num>
  <w:num w:numId="5" w16cid:durableId="1510754335">
    <w:abstractNumId w:val="0"/>
  </w:num>
  <w:num w:numId="6" w16cid:durableId="1642615321">
    <w:abstractNumId w:val="29"/>
  </w:num>
  <w:num w:numId="7" w16cid:durableId="1461803610">
    <w:abstractNumId w:val="2"/>
  </w:num>
  <w:num w:numId="8" w16cid:durableId="1961690260">
    <w:abstractNumId w:val="4"/>
  </w:num>
  <w:num w:numId="9" w16cid:durableId="407118295">
    <w:abstractNumId w:val="28"/>
  </w:num>
  <w:num w:numId="10" w16cid:durableId="584264254">
    <w:abstractNumId w:val="27"/>
  </w:num>
  <w:num w:numId="11" w16cid:durableId="865482110">
    <w:abstractNumId w:val="1"/>
  </w:num>
  <w:num w:numId="12" w16cid:durableId="554702375">
    <w:abstractNumId w:val="9"/>
  </w:num>
  <w:num w:numId="13" w16cid:durableId="1099065259">
    <w:abstractNumId w:val="14"/>
  </w:num>
  <w:num w:numId="14" w16cid:durableId="1828545111">
    <w:abstractNumId w:val="3"/>
  </w:num>
  <w:num w:numId="15" w16cid:durableId="1769734327">
    <w:abstractNumId w:val="8"/>
  </w:num>
  <w:num w:numId="16" w16cid:durableId="1844856888">
    <w:abstractNumId w:val="21"/>
  </w:num>
  <w:num w:numId="17" w16cid:durableId="1400783746">
    <w:abstractNumId w:val="33"/>
  </w:num>
  <w:num w:numId="18" w16cid:durableId="1299726194">
    <w:abstractNumId w:val="5"/>
  </w:num>
  <w:num w:numId="19" w16cid:durableId="1913081052">
    <w:abstractNumId w:val="6"/>
  </w:num>
  <w:num w:numId="20" w16cid:durableId="524908220">
    <w:abstractNumId w:val="18"/>
  </w:num>
  <w:num w:numId="21" w16cid:durableId="1812625985">
    <w:abstractNumId w:val="30"/>
  </w:num>
  <w:num w:numId="22" w16cid:durableId="458452738">
    <w:abstractNumId w:val="13"/>
  </w:num>
  <w:num w:numId="23" w16cid:durableId="103772303">
    <w:abstractNumId w:val="16"/>
  </w:num>
  <w:num w:numId="24" w16cid:durableId="498545629">
    <w:abstractNumId w:val="25"/>
  </w:num>
  <w:num w:numId="25" w16cid:durableId="958143775">
    <w:abstractNumId w:val="7"/>
  </w:num>
  <w:num w:numId="26" w16cid:durableId="872109682">
    <w:abstractNumId w:val="24"/>
  </w:num>
  <w:num w:numId="27" w16cid:durableId="1697846599">
    <w:abstractNumId w:val="26"/>
  </w:num>
  <w:num w:numId="28" w16cid:durableId="78524901">
    <w:abstractNumId w:val="11"/>
  </w:num>
  <w:num w:numId="29" w16cid:durableId="1170173840">
    <w:abstractNumId w:val="32"/>
  </w:num>
  <w:num w:numId="30" w16cid:durableId="1600213644">
    <w:abstractNumId w:val="31"/>
  </w:num>
  <w:num w:numId="31" w16cid:durableId="1042247451">
    <w:abstractNumId w:val="12"/>
  </w:num>
  <w:num w:numId="32" w16cid:durableId="1541742485">
    <w:abstractNumId w:val="22"/>
  </w:num>
  <w:num w:numId="33" w16cid:durableId="875854534">
    <w:abstractNumId w:val="15"/>
  </w:num>
  <w:num w:numId="34" w16cid:durableId="16587307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41C2B"/>
    <w:rsid w:val="001658E8"/>
    <w:rsid w:val="001772B5"/>
    <w:rsid w:val="00177C70"/>
    <w:rsid w:val="001A4F43"/>
    <w:rsid w:val="001A5BC0"/>
    <w:rsid w:val="001B3E88"/>
    <w:rsid w:val="001B762F"/>
    <w:rsid w:val="001C65B5"/>
    <w:rsid w:val="001D344A"/>
    <w:rsid w:val="001D4311"/>
    <w:rsid w:val="001D5BAD"/>
    <w:rsid w:val="001E3AE3"/>
    <w:rsid w:val="001E3DF6"/>
    <w:rsid w:val="001E5AFD"/>
    <w:rsid w:val="0020088D"/>
    <w:rsid w:val="0020497D"/>
    <w:rsid w:val="002155DD"/>
    <w:rsid w:val="00217F65"/>
    <w:rsid w:val="00223210"/>
    <w:rsid w:val="0023662F"/>
    <w:rsid w:val="002A365C"/>
    <w:rsid w:val="002C2116"/>
    <w:rsid w:val="002C2993"/>
    <w:rsid w:val="002C6C36"/>
    <w:rsid w:val="002D7271"/>
    <w:rsid w:val="002D7E75"/>
    <w:rsid w:val="00302190"/>
    <w:rsid w:val="00303FC5"/>
    <w:rsid w:val="00313849"/>
    <w:rsid w:val="00325188"/>
    <w:rsid w:val="00325999"/>
    <w:rsid w:val="003401C1"/>
    <w:rsid w:val="00351B3D"/>
    <w:rsid w:val="003548A3"/>
    <w:rsid w:val="003669A8"/>
    <w:rsid w:val="00380FE0"/>
    <w:rsid w:val="0038647C"/>
    <w:rsid w:val="00394135"/>
    <w:rsid w:val="00397A4B"/>
    <w:rsid w:val="003A26FE"/>
    <w:rsid w:val="003A2E36"/>
    <w:rsid w:val="003A5F68"/>
    <w:rsid w:val="003B351C"/>
    <w:rsid w:val="003B5913"/>
    <w:rsid w:val="003B5D3C"/>
    <w:rsid w:val="003B70B3"/>
    <w:rsid w:val="003C00B2"/>
    <w:rsid w:val="003C016B"/>
    <w:rsid w:val="003C1575"/>
    <w:rsid w:val="003C4596"/>
    <w:rsid w:val="003D7AB2"/>
    <w:rsid w:val="003E1C82"/>
    <w:rsid w:val="003E5C1B"/>
    <w:rsid w:val="003F3595"/>
    <w:rsid w:val="003F5506"/>
    <w:rsid w:val="00406422"/>
    <w:rsid w:val="004241D7"/>
    <w:rsid w:val="00432AAD"/>
    <w:rsid w:val="00434D3A"/>
    <w:rsid w:val="004370C6"/>
    <w:rsid w:val="00437AB9"/>
    <w:rsid w:val="00441041"/>
    <w:rsid w:val="00446044"/>
    <w:rsid w:val="00447EDD"/>
    <w:rsid w:val="004613C9"/>
    <w:rsid w:val="004766DD"/>
    <w:rsid w:val="004778DC"/>
    <w:rsid w:val="00493563"/>
    <w:rsid w:val="00495766"/>
    <w:rsid w:val="004A3379"/>
    <w:rsid w:val="004A51BC"/>
    <w:rsid w:val="004B5841"/>
    <w:rsid w:val="004C5AE9"/>
    <w:rsid w:val="004F3C1F"/>
    <w:rsid w:val="004F6C85"/>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1AB1"/>
    <w:rsid w:val="00627AA9"/>
    <w:rsid w:val="00631E9A"/>
    <w:rsid w:val="00643FA2"/>
    <w:rsid w:val="006445FF"/>
    <w:rsid w:val="00650EB3"/>
    <w:rsid w:val="00654664"/>
    <w:rsid w:val="00665DB9"/>
    <w:rsid w:val="006702F0"/>
    <w:rsid w:val="006A1B4B"/>
    <w:rsid w:val="006B2DCC"/>
    <w:rsid w:val="006B4ED6"/>
    <w:rsid w:val="006C2B9B"/>
    <w:rsid w:val="006D2470"/>
    <w:rsid w:val="006E5056"/>
    <w:rsid w:val="006F08CE"/>
    <w:rsid w:val="007135BB"/>
    <w:rsid w:val="00747C34"/>
    <w:rsid w:val="00763A59"/>
    <w:rsid w:val="0076566C"/>
    <w:rsid w:val="00770EBE"/>
    <w:rsid w:val="00787C13"/>
    <w:rsid w:val="00795149"/>
    <w:rsid w:val="00795785"/>
    <w:rsid w:val="007C05A8"/>
    <w:rsid w:val="007D5A3D"/>
    <w:rsid w:val="007D61F6"/>
    <w:rsid w:val="007E431D"/>
    <w:rsid w:val="007E4BC0"/>
    <w:rsid w:val="007F33E0"/>
    <w:rsid w:val="008152BC"/>
    <w:rsid w:val="008204BC"/>
    <w:rsid w:val="00821F17"/>
    <w:rsid w:val="008277BC"/>
    <w:rsid w:val="00831C94"/>
    <w:rsid w:val="00831D81"/>
    <w:rsid w:val="00841C1A"/>
    <w:rsid w:val="00860053"/>
    <w:rsid w:val="00870943"/>
    <w:rsid w:val="008839FB"/>
    <w:rsid w:val="008865CA"/>
    <w:rsid w:val="008B3050"/>
    <w:rsid w:val="008C2AE9"/>
    <w:rsid w:val="008C303F"/>
    <w:rsid w:val="008D1369"/>
    <w:rsid w:val="008D1977"/>
    <w:rsid w:val="008E0A51"/>
    <w:rsid w:val="00907314"/>
    <w:rsid w:val="009126D0"/>
    <w:rsid w:val="00923C3E"/>
    <w:rsid w:val="00930CC9"/>
    <w:rsid w:val="00940105"/>
    <w:rsid w:val="00943AFA"/>
    <w:rsid w:val="00951369"/>
    <w:rsid w:val="009556F2"/>
    <w:rsid w:val="00957694"/>
    <w:rsid w:val="00957A41"/>
    <w:rsid w:val="00976F0B"/>
    <w:rsid w:val="00977FDD"/>
    <w:rsid w:val="00982AAA"/>
    <w:rsid w:val="00986694"/>
    <w:rsid w:val="00992FE4"/>
    <w:rsid w:val="00993B11"/>
    <w:rsid w:val="009A55DE"/>
    <w:rsid w:val="009B42F7"/>
    <w:rsid w:val="009C4C6F"/>
    <w:rsid w:val="009C52D4"/>
    <w:rsid w:val="009E33E8"/>
    <w:rsid w:val="009F00FE"/>
    <w:rsid w:val="009F0503"/>
    <w:rsid w:val="009F0CCF"/>
    <w:rsid w:val="009F14CD"/>
    <w:rsid w:val="009F4B82"/>
    <w:rsid w:val="00A03A54"/>
    <w:rsid w:val="00A0738D"/>
    <w:rsid w:val="00A07697"/>
    <w:rsid w:val="00A13FFD"/>
    <w:rsid w:val="00A35D9F"/>
    <w:rsid w:val="00A40A3A"/>
    <w:rsid w:val="00A441B9"/>
    <w:rsid w:val="00A50442"/>
    <w:rsid w:val="00A52CC8"/>
    <w:rsid w:val="00A66A1D"/>
    <w:rsid w:val="00A8415C"/>
    <w:rsid w:val="00A91357"/>
    <w:rsid w:val="00AA4FA2"/>
    <w:rsid w:val="00AA664D"/>
    <w:rsid w:val="00AB4F66"/>
    <w:rsid w:val="00AB6387"/>
    <w:rsid w:val="00AC1838"/>
    <w:rsid w:val="00AC4117"/>
    <w:rsid w:val="00AC7212"/>
    <w:rsid w:val="00AF3794"/>
    <w:rsid w:val="00AF44E4"/>
    <w:rsid w:val="00B00F1B"/>
    <w:rsid w:val="00B14AE0"/>
    <w:rsid w:val="00B37C78"/>
    <w:rsid w:val="00B40E08"/>
    <w:rsid w:val="00B47E26"/>
    <w:rsid w:val="00B50758"/>
    <w:rsid w:val="00B56DAB"/>
    <w:rsid w:val="00B7369B"/>
    <w:rsid w:val="00B93DB2"/>
    <w:rsid w:val="00B94F1D"/>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11CF"/>
    <w:rsid w:val="00C526C3"/>
    <w:rsid w:val="00C52798"/>
    <w:rsid w:val="00C63160"/>
    <w:rsid w:val="00C7408F"/>
    <w:rsid w:val="00C774DA"/>
    <w:rsid w:val="00C85F35"/>
    <w:rsid w:val="00CA3068"/>
    <w:rsid w:val="00CA3AA2"/>
    <w:rsid w:val="00CC0322"/>
    <w:rsid w:val="00CC43A7"/>
    <w:rsid w:val="00CD2E96"/>
    <w:rsid w:val="00CE0EFE"/>
    <w:rsid w:val="00CF304D"/>
    <w:rsid w:val="00CF6D79"/>
    <w:rsid w:val="00D03067"/>
    <w:rsid w:val="00D05D7F"/>
    <w:rsid w:val="00D166AE"/>
    <w:rsid w:val="00D234FB"/>
    <w:rsid w:val="00D24835"/>
    <w:rsid w:val="00D2513C"/>
    <w:rsid w:val="00D30178"/>
    <w:rsid w:val="00D43D56"/>
    <w:rsid w:val="00D4429C"/>
    <w:rsid w:val="00D44B78"/>
    <w:rsid w:val="00D44FDF"/>
    <w:rsid w:val="00D47077"/>
    <w:rsid w:val="00D62BB6"/>
    <w:rsid w:val="00D645FC"/>
    <w:rsid w:val="00D67211"/>
    <w:rsid w:val="00D76D1E"/>
    <w:rsid w:val="00D77EA7"/>
    <w:rsid w:val="00D81EF7"/>
    <w:rsid w:val="00DA3CF1"/>
    <w:rsid w:val="00DA5460"/>
    <w:rsid w:val="00DB0888"/>
    <w:rsid w:val="00DB1176"/>
    <w:rsid w:val="00DE3140"/>
    <w:rsid w:val="00DE5440"/>
    <w:rsid w:val="00DF570D"/>
    <w:rsid w:val="00E00DA6"/>
    <w:rsid w:val="00E05DE5"/>
    <w:rsid w:val="00E26AA8"/>
    <w:rsid w:val="00E44416"/>
    <w:rsid w:val="00E4552A"/>
    <w:rsid w:val="00E46791"/>
    <w:rsid w:val="00E473B4"/>
    <w:rsid w:val="00E52D4A"/>
    <w:rsid w:val="00E624E5"/>
    <w:rsid w:val="00E72753"/>
    <w:rsid w:val="00E77DAA"/>
    <w:rsid w:val="00E813BF"/>
    <w:rsid w:val="00E845BF"/>
    <w:rsid w:val="00EA5B6C"/>
    <w:rsid w:val="00EA7E9A"/>
    <w:rsid w:val="00EB5446"/>
    <w:rsid w:val="00ED0B2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A50A0"/>
    <w:rsid w:val="00FB5106"/>
    <w:rsid w:val="00FB51B1"/>
    <w:rsid w:val="00FC59E4"/>
    <w:rsid w:val="00FD19B9"/>
    <w:rsid w:val="00FD59CF"/>
    <w:rsid w:val="00FD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61AA856B-5A01-45E9-8AC6-127FDA7C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table" w:customStyle="1" w:styleId="Grigliatabella3">
    <w:name w:val="Griglia tabella3"/>
    <w:basedOn w:val="Tabellanormale"/>
    <w:next w:val="Grigliatabella"/>
    <w:uiPriority w:val="39"/>
    <w:rsid w:val="004241D7"/>
    <w:pPr>
      <w:spacing w:after="0" w:line="240" w:lineRule="auto"/>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4676</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Nucera</dc:creator>
  <cp:lastModifiedBy>Daniela Nucera</cp:lastModifiedBy>
  <cp:revision>3</cp:revision>
  <dcterms:created xsi:type="dcterms:W3CDTF">2025-11-28T20:42:00Z</dcterms:created>
  <dcterms:modified xsi:type="dcterms:W3CDTF">2025-11-28T20:49:00Z</dcterms:modified>
</cp:coreProperties>
</file>